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355D">
        <w:rPr>
          <w:rFonts w:ascii="Times New Roman" w:hAnsi="Times New Roman"/>
          <w:b/>
          <w:sz w:val="28"/>
          <w:szCs w:val="28"/>
          <w:lang w:val="uk-UA"/>
        </w:rPr>
        <w:t>ВІСІМДЕСЯТ ЧЕТВЕРТА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6265EB" w:rsidRPr="006265EB" w:rsidRDefault="006265EB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265EB">
        <w:rPr>
          <w:rFonts w:ascii="Times New Roman" w:hAnsi="Times New Roman"/>
          <w:sz w:val="28"/>
          <w:szCs w:val="28"/>
          <w:lang w:val="uk-UA"/>
        </w:rPr>
        <w:t>(позачергова)</w:t>
      </w:r>
    </w:p>
    <w:p w:rsidR="003501AA" w:rsidRPr="006265EB" w:rsidRDefault="003501AA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 xml:space="preserve">Р </w:t>
      </w:r>
      <w:r w:rsidR="00975E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</w:rPr>
        <w:t>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E0355D">
        <w:rPr>
          <w:rFonts w:ascii="Times New Roman" w:hAnsi="Times New Roman"/>
          <w:b/>
          <w:sz w:val="24"/>
          <w:szCs w:val="20"/>
          <w:lang w:val="uk-UA"/>
        </w:rPr>
        <w:t xml:space="preserve">  1</w:t>
      </w:r>
      <w:r w:rsidR="00322595">
        <w:rPr>
          <w:rFonts w:ascii="Times New Roman" w:hAnsi="Times New Roman"/>
          <w:b/>
          <w:sz w:val="24"/>
          <w:szCs w:val="20"/>
          <w:lang w:val="uk-UA"/>
        </w:rPr>
        <w:t>5</w:t>
      </w:r>
      <w:r w:rsidR="00CB6CA6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»  вересня   2020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9722C3">
        <w:rPr>
          <w:rFonts w:ascii="Times New Roman" w:hAnsi="Times New Roman"/>
          <w:b/>
          <w:sz w:val="24"/>
          <w:szCs w:val="20"/>
          <w:lang w:val="uk-UA"/>
        </w:rPr>
        <w:t xml:space="preserve"> 5433</w:t>
      </w:r>
      <w:r w:rsidR="001B71F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- 8</w:t>
      </w:r>
      <w:r w:rsidR="00E0355D">
        <w:rPr>
          <w:rFonts w:ascii="Times New Roman" w:hAnsi="Times New Roman"/>
          <w:b/>
          <w:sz w:val="24"/>
          <w:szCs w:val="20"/>
          <w:lang w:val="uk-UA"/>
        </w:rPr>
        <w:t>4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9117B3" w:rsidRDefault="00CB6CA6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Бабинецької</w:t>
      </w:r>
      <w:r w:rsidR="00150B8E">
        <w:rPr>
          <w:rFonts w:ascii="Times New Roman" w:hAnsi="Times New Roman"/>
          <w:b/>
          <w:sz w:val="24"/>
          <w:szCs w:val="24"/>
          <w:lang w:val="uk-UA" w:eastAsia="zh-CN"/>
        </w:rPr>
        <w:t xml:space="preserve"> селищної</w:t>
      </w:r>
      <w:r w:rsidR="009117B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</w:p>
    <w:p w:rsidR="009117B3" w:rsidRPr="006606FA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CB6CA6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             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з утворенням Бучанської </w:t>
      </w:r>
      <w:r w:rsidR="006265EB">
        <w:rPr>
          <w:rFonts w:ascii="Times New Roman" w:hAnsi="Times New Roman"/>
          <w:color w:val="0D0D0D"/>
          <w:sz w:val="24"/>
          <w:szCs w:val="24"/>
          <w:lang w:val="uk-UA"/>
        </w:rPr>
        <w:t xml:space="preserve">міської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об’єднаної територіальної громади, 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03.08.2020 р. № 378,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CB6CA6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Бабинецької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селищної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» від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27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серпня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20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20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року №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523</w:t>
      </w:r>
      <w:r w:rsidR="00FB2BD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6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82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рішення </w:t>
      </w:r>
      <w:r w:rsidR="00CB6CA6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Бабинецької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селищної  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ради «</w:t>
      </w:r>
      <w:r w:rsidR="00FB2BD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Про 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Бабинецької селищної територіальної громади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об’єднаної територіальної громади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» від</w:t>
      </w:r>
      <w:r w:rsidR="004D6E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07.09.2020 р. № 80-41-</w:t>
      </w:r>
      <w:r w:rsidR="004D6E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к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Україні», ч. 2 ст.8</w:t>
      </w:r>
      <w:r w:rsidR="009117B3" w:rsidRPr="00CB6CA6">
        <w:rPr>
          <w:rFonts w:ascii="Times New Roman" w:hAnsi="Times New Roman"/>
          <w:sz w:val="24"/>
          <w:szCs w:val="24"/>
          <w:vertAlign w:val="superscript"/>
          <w:lang w:val="uk-UA" w:eastAsia="zh-CN"/>
        </w:rPr>
        <w:t xml:space="preserve">3 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B84FFB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9117B3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3501AA" w:rsidRPr="00B84FFB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</w:p>
    <w:p w:rsidR="009117B3" w:rsidRPr="00FB5BA2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 (ЄДРПОУ </w:t>
      </w:r>
      <w:r w:rsidR="00F32471" w:rsidRPr="00F32471">
        <w:rPr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  <w:t>04359784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07832</w:t>
      </w:r>
      <w:r w:rsidR="00FB5BA2" w:rsidRPr="00CF565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 xml:space="preserve">Київська обл., Бородянський р-н, смт Бабинці, вул. </w:t>
      </w:r>
      <w:r w:rsidR="004D6EA2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Травнева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, буд. 64 а</w:t>
      </w:r>
      <w:r w:rsidR="00F32471">
        <w:rPr>
          <w:rFonts w:ascii="Arial" w:hAnsi="Arial" w:cs="Arial"/>
          <w:color w:val="333333"/>
          <w:sz w:val="18"/>
          <w:szCs w:val="18"/>
          <w:shd w:val="clear" w:color="auto" w:fill="FBFBFB"/>
          <w:lang w:val="uk-UA"/>
        </w:rPr>
        <w:t>,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шляхом приєднання до Бучанської міської ради (ЄДРПОУ </w:t>
      </w:r>
      <w:r w:rsidRPr="00FB5BA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B5BA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04360586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08292, 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>вул. Енергетиків, 12,  м. Буча Київської області.</w:t>
      </w:r>
    </w:p>
    <w:p w:rsidR="009117B3" w:rsidRPr="00FB5BA2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селищної ради.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9117B3" w:rsidRPr="003501AA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Утворити Комісію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D229F4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ради:</w:t>
      </w:r>
    </w:p>
    <w:p w:rsidR="00F32471" w:rsidRDefault="00CF565C" w:rsidP="00F32471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ab/>
        <w:t xml:space="preserve">        </w:t>
      </w:r>
      <w:r w:rsidR="009117B3"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9117B3" w:rsidRPr="00F32471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sz w:val="24"/>
          <w:szCs w:val="24"/>
        </w:rPr>
        <w:t>Купраш Андрій Олександрович</w:t>
      </w:r>
      <w:r w:rsidR="00D229F4" w:rsidRPr="00F32471">
        <w:rPr>
          <w:rFonts w:ascii="Times New Roman" w:hAnsi="Times New Roman"/>
          <w:sz w:val="24"/>
          <w:szCs w:val="24"/>
        </w:rPr>
        <w:t xml:space="preserve"> –</w:t>
      </w:r>
      <w:r w:rsidR="005202B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202B3">
        <w:rPr>
          <w:rFonts w:ascii="Times New Roman" w:hAnsi="Times New Roman"/>
          <w:sz w:val="24"/>
          <w:szCs w:val="24"/>
        </w:rPr>
        <w:t>т.</w:t>
      </w:r>
      <w:r w:rsidR="00D229F4" w:rsidRPr="00F32471">
        <w:rPr>
          <w:rFonts w:ascii="Times New Roman" w:hAnsi="Times New Roman"/>
          <w:sz w:val="24"/>
          <w:szCs w:val="24"/>
        </w:rPr>
        <w:t xml:space="preserve">в.о. старости селища </w:t>
      </w:r>
      <w:r w:rsidRPr="00F32471">
        <w:rPr>
          <w:rFonts w:ascii="Times New Roman" w:hAnsi="Times New Roman"/>
          <w:sz w:val="24"/>
          <w:szCs w:val="24"/>
        </w:rPr>
        <w:t>Бабинці та села Буда-Бабинецька</w:t>
      </w:r>
      <w:r w:rsidR="00D229F4" w:rsidRPr="00F32471">
        <w:rPr>
          <w:rFonts w:ascii="Times New Roman" w:hAnsi="Times New Roman"/>
          <w:sz w:val="24"/>
          <w:szCs w:val="24"/>
        </w:rPr>
        <w:t xml:space="preserve"> </w:t>
      </w:r>
      <w:r w:rsidR="009117B3" w:rsidRPr="00F32471">
        <w:rPr>
          <w:rFonts w:ascii="Times New Roman" w:hAnsi="Times New Roman"/>
          <w:sz w:val="24"/>
          <w:szCs w:val="24"/>
        </w:rPr>
        <w:t>Бучанської міської ради</w:t>
      </w:r>
      <w:r w:rsidR="00D229F4" w:rsidRPr="00F32471">
        <w:rPr>
          <w:rFonts w:ascii="Times New Roman" w:hAnsi="Times New Roman"/>
          <w:sz w:val="24"/>
          <w:szCs w:val="24"/>
        </w:rPr>
        <w:t xml:space="preserve">, ід. номер -  </w:t>
      </w:r>
      <w:r w:rsidRPr="00F32471">
        <w:rPr>
          <w:rFonts w:ascii="Times New Roman" w:hAnsi="Times New Roman"/>
          <w:sz w:val="24"/>
          <w:szCs w:val="24"/>
        </w:rPr>
        <w:t>2816307771</w:t>
      </w:r>
      <w:r w:rsidR="009117B3" w:rsidRPr="00F32471">
        <w:rPr>
          <w:rFonts w:ascii="Times New Roman" w:hAnsi="Times New Roman"/>
          <w:sz w:val="24"/>
          <w:szCs w:val="24"/>
        </w:rPr>
        <w:t>;</w:t>
      </w:r>
    </w:p>
    <w:p w:rsidR="00F32471" w:rsidRPr="00D229F4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F32471" w:rsidRPr="00D229F4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Костюченко Ірина Іванівна – </w:t>
      </w:r>
      <w:r w:rsidR="008C425B">
        <w:rPr>
          <w:rFonts w:ascii="Times New Roman" w:hAnsi="Times New Roman"/>
          <w:color w:val="000000"/>
          <w:sz w:val="24"/>
          <w:szCs w:val="24"/>
          <w:lang w:eastAsia="en-US" w:bidi="uk-UA"/>
        </w:rPr>
        <w:t>т.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в.о. головного бухгалтера Бабинецької селищної ради Бабинецької селищної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>- 2873809683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lastRenderedPageBreak/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Бєляков Максим Сергійович – </w:t>
      </w:r>
      <w:r w:rsidR="00947A2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юридичного відділу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Вознюк Ганна Адамівна – </w:t>
      </w:r>
      <w:r w:rsidR="00947A2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земельного відділу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15496B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Рябчук Ірина Володимирівна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Бабинецької селищної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</w:t>
      </w:r>
      <w:r>
        <w:rPr>
          <w:rFonts w:ascii="Times New Roman" w:hAnsi="Times New Roman" w:cs="Times New Roman"/>
          <w:sz w:val="24"/>
          <w:szCs w:val="24"/>
        </w:rPr>
        <w:t xml:space="preserve"> 3041203509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15496B" w:rsidRPr="0015496B" w:rsidRDefault="0015496B" w:rsidP="0015496B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sz w:val="24"/>
          <w:szCs w:val="24"/>
          <w:lang w:val="uk-UA"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Місцезнаходження комісії з реорганізації Бабинецької селищної ради- </w:t>
      </w:r>
      <w:r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07832</w:t>
      </w:r>
      <w:r w:rsidRPr="00CF565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 xml:space="preserve">Київська обл., Бородянський р-н, смт Бабинці, вул. </w:t>
      </w:r>
      <w:r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Травнева</w:t>
      </w:r>
      <w:r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, буд. 64 а</w:t>
      </w:r>
      <w:r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4. Покласти на Комісію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D57FB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80F46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5. Затвердити План заходів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(Додаток 1).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6.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р. під час діяльності </w:t>
      </w:r>
      <w:r w:rsidR="00CB6CA6">
        <w:rPr>
          <w:rFonts w:ascii="Times New Roman" w:hAnsi="Times New Roman"/>
          <w:color w:val="000000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CB6CA6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Бабинецької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Pr="003501AA">
        <w:rPr>
          <w:rFonts w:ascii="Times New Roman" w:hAnsi="Times New Roman"/>
          <w:b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надати право голові комісії з реорганізації </w:t>
      </w:r>
      <w:r w:rsidR="006265EB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Бабинецької селищної ради</w:t>
      </w:r>
      <w:r w:rsidR="00FB2BDE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– </w:t>
      </w:r>
      <w:r w:rsidR="00FB2BDE">
        <w:rPr>
          <w:rFonts w:ascii="Times New Roman" w:hAnsi="Times New Roman"/>
          <w:sz w:val="24"/>
          <w:szCs w:val="24"/>
          <w:lang w:val="uk-UA"/>
        </w:rPr>
        <w:t>Купраш Андрію Олександровичу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 ради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станом на 31.12.20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>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Ігора Степановича.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12. Начальнику архівного 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 xml:space="preserve">відділу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Бучанської міської ради Бартківу Ігорю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Степановичу у строк до 31.01.2021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(не завершених в діловодстві та архівів).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13. Затвердити склад комісії з прийняття майна, активів та зобов’язань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 станом на 31.12.20</w:t>
      </w:r>
      <w:r w:rsidR="002642BE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15. Голові Комісії з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 xml:space="preserve">Купраш Андрію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lastRenderedPageBreak/>
        <w:t>Олександровичу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забезпечити своєчасне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здійснення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заходів,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засіданнях виконавчого комітету.</w:t>
      </w:r>
    </w:p>
    <w:p w:rsidR="001B71F3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покласти на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Купраш Андрія Олександровича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– в.о. старости селища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Бабинці та села Буда-Бабинецька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Бучанської міської ради, голову комісії з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C764AE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ради;</w:t>
      </w:r>
    </w:p>
    <w:p w:rsidR="0015496B" w:rsidRPr="003501AA" w:rsidRDefault="0015496B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>17. Установити строк для задоволення вимог кредиторів Бабинецької селищної ради – 2 місяці з моменту прийняття даного рішення.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>1</w:t>
      </w:r>
      <w:r w:rsidR="0015496B">
        <w:rPr>
          <w:rFonts w:ascii="Times New Roman" w:hAnsi="Times New Roman"/>
          <w:sz w:val="24"/>
          <w:szCs w:val="24"/>
          <w:lang w:val="uk-UA" w:eastAsia="en-US"/>
        </w:rPr>
        <w:t>8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3501AA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501AA">
        <w:rPr>
          <w:rFonts w:ascii="Times New Roman" w:hAnsi="Times New Roman"/>
          <w:sz w:val="24"/>
          <w:szCs w:val="24"/>
        </w:rPr>
        <w:t> </w:t>
      </w:r>
      <w:r w:rsidRPr="003501AA">
        <w:rPr>
          <w:rFonts w:ascii="Times New Roman" w:hAnsi="Times New Roman"/>
          <w:sz w:val="24"/>
          <w:szCs w:val="24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8D3AA2" w:rsidRDefault="008D3AA2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8D3AA2" w:rsidRDefault="008D3AA2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8D3AA2" w:rsidRDefault="008D3AA2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8D3AA2" w:rsidRDefault="008D3AA2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17B3" w:rsidRPr="0075156A" w:rsidRDefault="0075156A" w:rsidP="009117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Міськ</w:t>
      </w:r>
      <w:r>
        <w:rPr>
          <w:rFonts w:ascii="Times New Roman" w:hAnsi="Times New Roman"/>
          <w:b/>
          <w:sz w:val="28"/>
          <w:szCs w:val="28"/>
          <w:lang w:val="uk-UA"/>
        </w:rPr>
        <w:t>ий голова</w:t>
      </w: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А.П.Федорук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0355D">
        <w:rPr>
          <w:rFonts w:ascii="Times New Roman" w:hAnsi="Times New Roman"/>
          <w:sz w:val="24"/>
          <w:szCs w:val="24"/>
          <w:lang w:val="uk-UA"/>
        </w:rPr>
        <w:t>від « 1</w:t>
      </w:r>
      <w:r w:rsidR="00322595">
        <w:rPr>
          <w:rFonts w:ascii="Times New Roman" w:hAnsi="Times New Roman"/>
          <w:sz w:val="24"/>
          <w:szCs w:val="24"/>
          <w:lang w:val="uk-UA"/>
        </w:rPr>
        <w:t>5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9722C3">
        <w:rPr>
          <w:rFonts w:ascii="Times New Roman" w:hAnsi="Times New Roman"/>
          <w:sz w:val="24"/>
          <w:szCs w:val="24"/>
          <w:lang w:val="uk-UA"/>
        </w:rPr>
        <w:t>5433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-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Default="00CB6CA6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Бабинецької</w:t>
      </w:r>
      <w:r w:rsidR="0075156A">
        <w:rPr>
          <w:rFonts w:ascii="Times New Roman" w:hAnsi="Times New Roman"/>
          <w:b/>
          <w:sz w:val="20"/>
          <w:szCs w:val="20"/>
          <w:lang w:val="uk-UA"/>
        </w:rPr>
        <w:t xml:space="preserve"> селищної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p w:rsidR="00975EC4" w:rsidRPr="00774273" w:rsidRDefault="00975EC4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95"/>
        <w:gridCol w:w="5110"/>
        <w:gridCol w:w="2200"/>
        <w:gridCol w:w="1849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FB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FB2BDE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5034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32259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15</w:t>
      </w:r>
      <w:r w:rsidR="00FB2B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33B1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9722C3">
        <w:rPr>
          <w:rFonts w:ascii="Times New Roman" w:hAnsi="Times New Roman"/>
          <w:sz w:val="24"/>
          <w:szCs w:val="24"/>
          <w:lang w:val="uk-UA"/>
        </w:rPr>
        <w:t xml:space="preserve">                №  5433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 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CB6CA6">
        <w:rPr>
          <w:rFonts w:ascii="Times New Roman" w:hAnsi="Times New Roman"/>
          <w:lang w:val="uk-UA"/>
        </w:rPr>
        <w:t>Бабинецької</w:t>
      </w:r>
      <w:r w:rsidR="004133B1">
        <w:rPr>
          <w:rFonts w:ascii="Times New Roman" w:hAnsi="Times New Roman"/>
          <w:lang w:val="uk-UA"/>
        </w:rPr>
        <w:t xml:space="preserve"> селищної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FB2BDE" w:rsidRDefault="00FB2BDE" w:rsidP="00FB2BDE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FB2BDE" w:rsidRPr="00F32471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sz w:val="24"/>
          <w:szCs w:val="24"/>
        </w:rPr>
        <w:t>Купраш Андрій Олександрович – в.о. старости селища Бабинці та села Буда-Бабинецька Бучанської міської ради, ід. номер -  2816307771;</w:t>
      </w:r>
    </w:p>
    <w:p w:rsidR="00FB2BDE" w:rsidRPr="00D229F4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FB2BDE" w:rsidRPr="00D229F4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Костюченко Ірина Іванівна – </w:t>
      </w:r>
      <w:r w:rsidR="008C425B">
        <w:rPr>
          <w:rFonts w:ascii="Times New Roman" w:hAnsi="Times New Roman"/>
          <w:color w:val="000000"/>
          <w:sz w:val="24"/>
          <w:szCs w:val="24"/>
          <w:lang w:eastAsia="en-US" w:bidi="uk-UA"/>
        </w:rPr>
        <w:t>т.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в.о. головного бухгалтера Бабинецької селищної ради Бабинецької селищної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>- 2873809683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Бєляков Максим Сергійович – </w:t>
      </w:r>
      <w:r w:rsidR="00947A2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юридичного відділу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Вознюк Ганна Адамівна – </w:t>
      </w:r>
      <w:r w:rsidR="00947A2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земельного відділу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Рябчук Ірина Володимирівна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Бабинецької селищної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</w:t>
      </w:r>
      <w:r>
        <w:rPr>
          <w:rFonts w:ascii="Times New Roman" w:hAnsi="Times New Roman" w:cs="Times New Roman"/>
          <w:sz w:val="24"/>
          <w:szCs w:val="24"/>
        </w:rPr>
        <w:t xml:space="preserve"> 3041203509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583849" w:rsidRPr="00706A41" w:rsidRDefault="00583849" w:rsidP="00D2061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селищної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селищної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lastRenderedPageBreak/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CB6CA6">
        <w:rPr>
          <w:rFonts w:ascii="Times New Roman" w:hAnsi="Times New Roman"/>
          <w:b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b/>
          <w:sz w:val="20"/>
          <w:szCs w:val="20"/>
          <w:lang w:val="uk-UA"/>
        </w:rPr>
        <w:t xml:space="preserve"> селищної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35"/>
        <w:gridCol w:w="3326"/>
        <w:gridCol w:w="3293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560"/>
        <w:gridCol w:w="3294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FB2BD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headerReference w:type="default" r:id="rId8"/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CB6C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Бабинецької</w:t>
            </w:r>
            <w:r w:rsidR="000E60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селищної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Капітальні </w:t>
            </w: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20"/>
        <w:gridCol w:w="1546"/>
        <w:gridCol w:w="1864"/>
        <w:gridCol w:w="1415"/>
        <w:gridCol w:w="974"/>
        <w:gridCol w:w="962"/>
        <w:gridCol w:w="769"/>
        <w:gridCol w:w="786"/>
        <w:gridCol w:w="1018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B842A2">
        <w:rPr>
          <w:rFonts w:ascii="Times New Roman" w:hAnsi="Times New Roman"/>
          <w:b/>
          <w:sz w:val="24"/>
          <w:szCs w:val="24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селищної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0"/>
        <w:gridCol w:w="4991"/>
        <w:gridCol w:w="2089"/>
        <w:gridCol w:w="994"/>
        <w:gridCol w:w="1240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0"/>
        <w:gridCol w:w="4897"/>
        <w:gridCol w:w="2115"/>
        <w:gridCol w:w="992"/>
        <w:gridCol w:w="1280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57"/>
        <w:gridCol w:w="2634"/>
        <w:gridCol w:w="1257"/>
        <w:gridCol w:w="1324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97"/>
        <w:gridCol w:w="1169"/>
        <w:gridCol w:w="1212"/>
        <w:gridCol w:w="1279"/>
        <w:gridCol w:w="1300"/>
        <w:gridCol w:w="798"/>
        <w:gridCol w:w="526"/>
        <w:gridCol w:w="772"/>
        <w:gridCol w:w="932"/>
        <w:gridCol w:w="1469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E0355D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«1</w:t>
      </w:r>
      <w:r w:rsidR="00322595">
        <w:rPr>
          <w:rFonts w:ascii="Times New Roman" w:hAnsi="Times New Roman"/>
          <w:sz w:val="24"/>
          <w:szCs w:val="24"/>
          <w:lang w:val="uk-UA"/>
        </w:rPr>
        <w:t>5</w:t>
      </w:r>
      <w:r w:rsidR="00C80F46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№  </w:t>
      </w:r>
      <w:r w:rsidR="009722C3">
        <w:rPr>
          <w:rFonts w:ascii="Times New Roman" w:hAnsi="Times New Roman"/>
          <w:sz w:val="24"/>
          <w:szCs w:val="24"/>
          <w:lang w:val="uk-UA"/>
        </w:rPr>
        <w:t>5433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- 84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2020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C036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CB6CA6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Бабинецької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селищної</w:t>
      </w:r>
      <w:r w:rsidR="00C80F46"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15496B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«___» ____________ 20____</w:t>
      </w:r>
      <w:r w:rsidR="00E90667">
        <w:rPr>
          <w:rFonts w:ascii="Times New Roman" w:hAnsi="Times New Roman"/>
          <w:sz w:val="20"/>
        </w:rPr>
        <w:t xml:space="preserve">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CB6CA6">
        <w:rPr>
          <w:rFonts w:ascii="Times New Roman" w:eastAsia="Calibri" w:hAnsi="Times New Roman"/>
          <w:sz w:val="20"/>
          <w:szCs w:val="20"/>
          <w:lang w:val="uk-UA"/>
        </w:rPr>
        <w:t>Бабинецької</w:t>
      </w:r>
      <w:r w:rsidR="00C80F46">
        <w:rPr>
          <w:rFonts w:ascii="Times New Roman" w:eastAsia="Calibri" w:hAnsi="Times New Roman"/>
          <w:sz w:val="20"/>
          <w:szCs w:val="20"/>
          <w:lang w:val="uk-UA"/>
        </w:rPr>
        <w:t xml:space="preserve"> селищної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селищної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CB6CA6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C80F4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9722C3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9722C3" w:rsidRPr="009722C3" w:rsidRDefault="009722C3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</w:tr>
    </w:tbl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E0355D">
        <w:rPr>
          <w:rFonts w:ascii="Times New Roman" w:hAnsi="Times New Roman"/>
          <w:sz w:val="20"/>
          <w:szCs w:val="20"/>
          <w:lang w:val="uk-UA"/>
        </w:rPr>
        <w:t xml:space="preserve"> 1</w:t>
      </w:r>
      <w:r w:rsidR="00322595">
        <w:rPr>
          <w:rFonts w:ascii="Times New Roman" w:hAnsi="Times New Roman"/>
          <w:sz w:val="20"/>
          <w:szCs w:val="20"/>
          <w:lang w:val="uk-UA"/>
        </w:rPr>
        <w:t>5</w:t>
      </w:r>
      <w:r w:rsidR="004B690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EB361B" w:rsidRDefault="008A6625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9722C3">
        <w:rPr>
          <w:rFonts w:ascii="Times New Roman" w:hAnsi="Times New Roman"/>
          <w:sz w:val="20"/>
          <w:szCs w:val="20"/>
          <w:lang w:val="uk-UA"/>
        </w:rPr>
        <w:t>5433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E0355D">
        <w:rPr>
          <w:rFonts w:ascii="Times New Roman" w:hAnsi="Times New Roman"/>
          <w:sz w:val="24"/>
          <w:szCs w:val="24"/>
          <w:lang w:val="uk-UA"/>
        </w:rPr>
        <w:t>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CE7C8E" w:rsidRPr="00CE7C8E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CB6CA6">
        <w:rPr>
          <w:rFonts w:ascii="Times New Roman" w:hAnsi="Times New Roman"/>
          <w:b/>
          <w:sz w:val="23"/>
          <w:szCs w:val="23"/>
          <w:lang w:val="uk-UA" w:eastAsia="zh-CN"/>
        </w:rPr>
        <w:t>Бабинецької</w:t>
      </w:r>
      <w:r w:rsidR="00C80F46">
        <w:rPr>
          <w:rFonts w:ascii="Times New Roman" w:hAnsi="Times New Roman"/>
          <w:b/>
          <w:sz w:val="23"/>
          <w:szCs w:val="23"/>
          <w:lang w:val="uk-UA" w:eastAsia="zh-CN"/>
        </w:rPr>
        <w:t xml:space="preserve"> селищної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</w:t>
      </w:r>
      <w:r w:rsidR="00074D61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начальник юридичного відділу </w:t>
      </w: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Вознюк Ганна Адамівна – </w:t>
      </w:r>
      <w:r w:rsidR="00074D61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начальник земельного відділу</w:t>
      </w: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DCA" w:rsidRDefault="00D55DCA" w:rsidP="00583849">
      <w:pPr>
        <w:spacing w:after="0" w:line="240" w:lineRule="auto"/>
      </w:pPr>
      <w:r>
        <w:separator/>
      </w:r>
    </w:p>
  </w:endnote>
  <w:endnote w:type="continuationSeparator" w:id="0">
    <w:p w:rsidR="00D55DCA" w:rsidRDefault="00D55DCA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DCA" w:rsidRDefault="00D55DCA" w:rsidP="00583849">
      <w:pPr>
        <w:spacing w:after="0" w:line="240" w:lineRule="auto"/>
      </w:pPr>
      <w:r>
        <w:separator/>
      </w:r>
    </w:p>
  </w:footnote>
  <w:footnote w:type="continuationSeparator" w:id="0">
    <w:p w:rsidR="00D55DCA" w:rsidRDefault="00D55DCA" w:rsidP="00583849">
      <w:pPr>
        <w:spacing w:after="0" w:line="240" w:lineRule="auto"/>
      </w:pPr>
      <w:r>
        <w:continuationSeparator/>
      </w:r>
    </w:p>
  </w:footnote>
  <w:footnote w:id="1">
    <w:p w:rsidR="005202B3" w:rsidRDefault="005202B3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2B3" w:rsidRDefault="005202B3">
    <w:pPr>
      <w:pStyle w:val="ae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</w:t>
    </w:r>
  </w:p>
  <w:p w:rsidR="005202B3" w:rsidRPr="0015496B" w:rsidRDefault="005202B3">
    <w:pPr>
      <w:pStyle w:val="ae"/>
      <w:rPr>
        <w:sz w:val="28"/>
        <w:szCs w:val="28"/>
        <w:lang w:val="uk-UA"/>
      </w:rPr>
    </w:pPr>
    <w:r w:rsidRPr="0015496B">
      <w:rPr>
        <w:sz w:val="28"/>
        <w:szCs w:val="28"/>
        <w:lang w:val="uk-UA"/>
      </w:rPr>
      <w:t xml:space="preserve">                                                                                                              </w:t>
    </w:r>
    <w:r>
      <w:rPr>
        <w:sz w:val="28"/>
        <w:szCs w:val="28"/>
        <w:lang w:val="uk-UA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4967"/>
    <w:rsid w:val="000202EE"/>
    <w:rsid w:val="000377B9"/>
    <w:rsid w:val="00074D61"/>
    <w:rsid w:val="00084F42"/>
    <w:rsid w:val="00085E87"/>
    <w:rsid w:val="000A15ED"/>
    <w:rsid w:val="000B658B"/>
    <w:rsid w:val="000C4775"/>
    <w:rsid w:val="000D612D"/>
    <w:rsid w:val="000E606B"/>
    <w:rsid w:val="000F76CC"/>
    <w:rsid w:val="00146E98"/>
    <w:rsid w:val="00150B8E"/>
    <w:rsid w:val="0015450B"/>
    <w:rsid w:val="0015496B"/>
    <w:rsid w:val="00170A36"/>
    <w:rsid w:val="00181461"/>
    <w:rsid w:val="001B01A2"/>
    <w:rsid w:val="001B71F3"/>
    <w:rsid w:val="00200AB7"/>
    <w:rsid w:val="00261468"/>
    <w:rsid w:val="002642BE"/>
    <w:rsid w:val="002653FF"/>
    <w:rsid w:val="0026792F"/>
    <w:rsid w:val="00293BCE"/>
    <w:rsid w:val="002A107A"/>
    <w:rsid w:val="003069EC"/>
    <w:rsid w:val="00322595"/>
    <w:rsid w:val="00337C9A"/>
    <w:rsid w:val="00345B03"/>
    <w:rsid w:val="003501AA"/>
    <w:rsid w:val="00377703"/>
    <w:rsid w:val="00380F16"/>
    <w:rsid w:val="003C4854"/>
    <w:rsid w:val="003E5D42"/>
    <w:rsid w:val="004133B1"/>
    <w:rsid w:val="004343A8"/>
    <w:rsid w:val="00452E6F"/>
    <w:rsid w:val="00456BDD"/>
    <w:rsid w:val="004573D8"/>
    <w:rsid w:val="00471F52"/>
    <w:rsid w:val="004B6904"/>
    <w:rsid w:val="004D6EA2"/>
    <w:rsid w:val="00503435"/>
    <w:rsid w:val="005202B3"/>
    <w:rsid w:val="00524CB4"/>
    <w:rsid w:val="005658B1"/>
    <w:rsid w:val="00583849"/>
    <w:rsid w:val="005B3736"/>
    <w:rsid w:val="005B4BE7"/>
    <w:rsid w:val="00622855"/>
    <w:rsid w:val="006265EB"/>
    <w:rsid w:val="00636A63"/>
    <w:rsid w:val="0065211A"/>
    <w:rsid w:val="006606FA"/>
    <w:rsid w:val="00686EA8"/>
    <w:rsid w:val="006B22B6"/>
    <w:rsid w:val="006E55EA"/>
    <w:rsid w:val="006F1CEE"/>
    <w:rsid w:val="006F532D"/>
    <w:rsid w:val="00737B43"/>
    <w:rsid w:val="007512FE"/>
    <w:rsid w:val="0075156A"/>
    <w:rsid w:val="007A7FE6"/>
    <w:rsid w:val="007C127D"/>
    <w:rsid w:val="007C4F0F"/>
    <w:rsid w:val="007F63CB"/>
    <w:rsid w:val="00816AEE"/>
    <w:rsid w:val="00823A9A"/>
    <w:rsid w:val="00872AFA"/>
    <w:rsid w:val="008A6625"/>
    <w:rsid w:val="008B7B3A"/>
    <w:rsid w:val="008C425B"/>
    <w:rsid w:val="008D3AA2"/>
    <w:rsid w:val="008E65B3"/>
    <w:rsid w:val="009117B3"/>
    <w:rsid w:val="00923BEB"/>
    <w:rsid w:val="00947A2C"/>
    <w:rsid w:val="00961294"/>
    <w:rsid w:val="009722C3"/>
    <w:rsid w:val="00975EC4"/>
    <w:rsid w:val="00992733"/>
    <w:rsid w:val="009B17A4"/>
    <w:rsid w:val="009D0306"/>
    <w:rsid w:val="009E1456"/>
    <w:rsid w:val="009E631A"/>
    <w:rsid w:val="00A004D1"/>
    <w:rsid w:val="00A02B08"/>
    <w:rsid w:val="00A052CB"/>
    <w:rsid w:val="00A15AEE"/>
    <w:rsid w:val="00A22C57"/>
    <w:rsid w:val="00A32345"/>
    <w:rsid w:val="00A64DDE"/>
    <w:rsid w:val="00A65397"/>
    <w:rsid w:val="00A80608"/>
    <w:rsid w:val="00A90D1B"/>
    <w:rsid w:val="00AA645A"/>
    <w:rsid w:val="00AB2282"/>
    <w:rsid w:val="00AB5F9F"/>
    <w:rsid w:val="00AB6311"/>
    <w:rsid w:val="00AC1DC6"/>
    <w:rsid w:val="00AC4E0D"/>
    <w:rsid w:val="00AE7BB4"/>
    <w:rsid w:val="00AF48DA"/>
    <w:rsid w:val="00B03C61"/>
    <w:rsid w:val="00B11B27"/>
    <w:rsid w:val="00B41AE3"/>
    <w:rsid w:val="00B42ADA"/>
    <w:rsid w:val="00B736DA"/>
    <w:rsid w:val="00B842A2"/>
    <w:rsid w:val="00BA613A"/>
    <w:rsid w:val="00BC3139"/>
    <w:rsid w:val="00C036DB"/>
    <w:rsid w:val="00C124CD"/>
    <w:rsid w:val="00C764AE"/>
    <w:rsid w:val="00C80F46"/>
    <w:rsid w:val="00C91B99"/>
    <w:rsid w:val="00C97F8D"/>
    <w:rsid w:val="00CA5645"/>
    <w:rsid w:val="00CB6CA6"/>
    <w:rsid w:val="00CD57FB"/>
    <w:rsid w:val="00CE7C8E"/>
    <w:rsid w:val="00CF565C"/>
    <w:rsid w:val="00D161AB"/>
    <w:rsid w:val="00D2061F"/>
    <w:rsid w:val="00D229F4"/>
    <w:rsid w:val="00D40E49"/>
    <w:rsid w:val="00D55DCA"/>
    <w:rsid w:val="00DA4001"/>
    <w:rsid w:val="00E0355D"/>
    <w:rsid w:val="00E30677"/>
    <w:rsid w:val="00E348A1"/>
    <w:rsid w:val="00E418FA"/>
    <w:rsid w:val="00E734C4"/>
    <w:rsid w:val="00E90667"/>
    <w:rsid w:val="00E90F60"/>
    <w:rsid w:val="00EB1457"/>
    <w:rsid w:val="00EB361B"/>
    <w:rsid w:val="00EE183D"/>
    <w:rsid w:val="00EE6864"/>
    <w:rsid w:val="00F32471"/>
    <w:rsid w:val="00F4380E"/>
    <w:rsid w:val="00F53232"/>
    <w:rsid w:val="00FB2BDE"/>
    <w:rsid w:val="00FB5BA2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7538C"/>
  <w15:docId w15:val="{E26E49EE-CFB5-463F-8099-C10D2D53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3391</Words>
  <Characters>19334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11</cp:revision>
  <cp:lastPrinted>2020-09-18T07:33:00Z</cp:lastPrinted>
  <dcterms:created xsi:type="dcterms:W3CDTF">2020-09-10T08:11:00Z</dcterms:created>
  <dcterms:modified xsi:type="dcterms:W3CDTF">2020-09-23T12:54:00Z</dcterms:modified>
</cp:coreProperties>
</file>